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5F" w:rsidRPr="00AB405F" w:rsidRDefault="00AB405F" w:rsidP="00AB405F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color w:val="444444"/>
          <w:sz w:val="27"/>
          <w:szCs w:val="27"/>
        </w:rPr>
      </w:pPr>
      <w:r w:rsidRPr="00AB405F">
        <w:rPr>
          <w:rFonts w:ascii="Arial" w:eastAsia="Times New Roman" w:hAnsi="Arial" w:cs="Arial"/>
          <w:color w:val="444444"/>
          <w:sz w:val="27"/>
          <w:szCs w:val="27"/>
        </w:rPr>
        <w:t>Job Details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Level</w:t>
      </w:r>
      <w:r w:rsidR="007135B4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Experienced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Job Location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CORPORATE OFFICE - Santa Rosa, CA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Position Type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Full Time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Education Level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Not Specified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Salary Range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$56,160.00 - $60,320.00 Salary/year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Travel Percentage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None</w:t>
      </w:r>
    </w:p>
    <w:p w:rsidR="00AB405F" w:rsidRPr="00AB405F" w:rsidRDefault="00AB405F" w:rsidP="00AB4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Job Shift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Day</w:t>
      </w:r>
    </w:p>
    <w:p w:rsidR="00AB405F" w:rsidRDefault="00AB405F" w:rsidP="002A7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19"/>
          <w:szCs w:val="19"/>
        </w:rPr>
        <w:t>Job Category</w:t>
      </w:r>
      <w:r w:rsidR="002A77BE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AB405F">
        <w:rPr>
          <w:rFonts w:ascii="Arial" w:eastAsia="Times New Roman" w:hAnsi="Arial" w:cs="Arial"/>
          <w:color w:val="444444"/>
          <w:sz w:val="19"/>
          <w:szCs w:val="19"/>
        </w:rPr>
        <w:t>Accounting</w:t>
      </w:r>
    </w:p>
    <w:p w:rsidR="002A77BE" w:rsidRDefault="002A77BE" w:rsidP="002A7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</w:p>
    <w:p w:rsidR="007135B4" w:rsidRPr="007135B4" w:rsidRDefault="007135B4" w:rsidP="007135B4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b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color w:val="444444"/>
          <w:sz w:val="27"/>
          <w:szCs w:val="27"/>
        </w:rPr>
        <w:t>Description</w:t>
      </w:r>
    </w:p>
    <w:p w:rsidR="00AB405F" w:rsidRPr="00AB405F" w:rsidRDefault="00AB405F" w:rsidP="00AB405F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  <w:u w:val="single"/>
        </w:rPr>
        <w:t>Specific Duties and Responsibilities:</w:t>
      </w:r>
      <w:r w:rsidRPr="00AB405F">
        <w:rPr>
          <w:rFonts w:ascii="Arial" w:eastAsia="Times New Roman" w:hAnsi="Arial" w:cs="Arial"/>
          <w:color w:val="444444"/>
          <w:sz w:val="20"/>
          <w:szCs w:val="20"/>
        </w:rPr>
        <w:t xml:space="preserve"> The following reflects Burbank Housings definition of essential functions for this job but does not restrict the tasks that </w:t>
      </w:r>
      <w:proofErr w:type="gramStart"/>
      <w:r w:rsidRPr="00AB405F">
        <w:rPr>
          <w:rFonts w:ascii="Arial" w:eastAsia="Times New Roman" w:hAnsi="Arial" w:cs="Arial"/>
          <w:color w:val="444444"/>
          <w:sz w:val="20"/>
          <w:szCs w:val="20"/>
        </w:rPr>
        <w:t>may be assigned</w:t>
      </w:r>
      <w:proofErr w:type="gramEnd"/>
      <w:r w:rsidRPr="00AB405F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Reconcile general ledger, sub ledger, external ledger accounts.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Prepare and publish monthly financials.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Review monthly financials for anomalies, investigate causes, &amp; recommend journals.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Prepare and post journals and uploads into accounting system (YARDI).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Review and code check requests for numerous companies and cash accounts.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Assist and execute impromptu requests for assistance.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Approve invoices for payment.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Process disbursements.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Bank reconciliations.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Support for numerous audits, tax returns, and compliance.</w:t>
      </w:r>
    </w:p>
    <w:p w:rsidR="00AB405F" w:rsidRPr="00AB405F" w:rsidRDefault="00AB405F" w:rsidP="00AB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Other duties as assigned.</w:t>
      </w:r>
    </w:p>
    <w:p w:rsidR="00AB405F" w:rsidRPr="007135B4" w:rsidRDefault="00AB405F" w:rsidP="00AB405F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7135B4">
        <w:rPr>
          <w:rFonts w:ascii="Arial" w:eastAsia="Times New Roman" w:hAnsi="Arial" w:cs="Arial"/>
          <w:b/>
          <w:color w:val="444444"/>
          <w:sz w:val="27"/>
          <w:szCs w:val="27"/>
        </w:rPr>
        <w:t>Qualifications</w:t>
      </w:r>
    </w:p>
    <w:p w:rsidR="00AB405F" w:rsidRPr="00AB405F" w:rsidRDefault="00AB405F" w:rsidP="00AB405F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  <w:u w:val="single"/>
        </w:rPr>
        <w:t>Job Knowledge/Skills:</w:t>
      </w:r>
    </w:p>
    <w:p w:rsidR="00AB405F" w:rsidRPr="00AB405F" w:rsidRDefault="00AB405F" w:rsidP="00AB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Commitment &amp; enthusiasm towards achieving Burbank Housing’s Mission and Vision Statements. Positive attitude.</w:t>
      </w:r>
    </w:p>
    <w:p w:rsidR="00AB405F" w:rsidRPr="00AB405F" w:rsidRDefault="00AB405F" w:rsidP="00AB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Ability to work cooperatively and effectively with a diverse group of people. Flexibility.</w:t>
      </w:r>
    </w:p>
    <w:p w:rsidR="00AB405F" w:rsidRPr="00AB405F" w:rsidRDefault="00AB405F" w:rsidP="00AB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Oral and written communication skills.</w:t>
      </w:r>
    </w:p>
    <w:p w:rsidR="00AB405F" w:rsidRPr="00AB405F" w:rsidRDefault="00AB405F" w:rsidP="00AB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</w:rPr>
        <w:t>Time management skills and ability to multi-task.</w:t>
      </w:r>
    </w:p>
    <w:p w:rsidR="00AB405F" w:rsidRDefault="00AB405F" w:rsidP="00AB405F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20"/>
          <w:szCs w:val="20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  <w:u w:val="single"/>
        </w:rPr>
        <w:t>Qualifications Requirements:</w:t>
      </w:r>
      <w:r w:rsidRPr="00AB405F">
        <w:rPr>
          <w:rFonts w:ascii="Arial" w:eastAsia="Times New Roman" w:hAnsi="Arial" w:cs="Arial"/>
          <w:color w:val="444444"/>
          <w:sz w:val="20"/>
          <w:szCs w:val="20"/>
        </w:rPr>
        <w:t> The requirements listed above are representative of the knowledge, skills, and/or ability required. Reasonable accommodations may be made (except experience levels) to enable individuals with disabilities to perform essential job functions.</w:t>
      </w:r>
    </w:p>
    <w:p w:rsidR="002A77BE" w:rsidRPr="00AB405F" w:rsidRDefault="002A77BE" w:rsidP="00AB405F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bookmarkStart w:id="0" w:name="_GoBack"/>
      <w:bookmarkEnd w:id="0"/>
    </w:p>
    <w:p w:rsidR="00AB405F" w:rsidRPr="00AB405F" w:rsidRDefault="00AB405F" w:rsidP="00AB405F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AB405F">
        <w:rPr>
          <w:rFonts w:ascii="Arial" w:eastAsia="Times New Roman" w:hAnsi="Arial" w:cs="Arial"/>
          <w:color w:val="444444"/>
          <w:sz w:val="20"/>
          <w:szCs w:val="20"/>
          <w:u w:val="single"/>
        </w:rPr>
        <w:t>Education and/or Experience:</w:t>
      </w:r>
      <w:r w:rsidRPr="00AB405F">
        <w:rPr>
          <w:rFonts w:ascii="Arial" w:eastAsia="Times New Roman" w:hAnsi="Arial" w:cs="Arial"/>
          <w:color w:val="444444"/>
          <w:sz w:val="20"/>
          <w:szCs w:val="20"/>
        </w:rPr>
        <w:t> A minimum of 2 years work experience in full-charge bookkeeping or education in related field is required. A combination of work and education experience may be acceptable.</w:t>
      </w:r>
    </w:p>
    <w:p w:rsidR="007F6F90" w:rsidRDefault="007F6F90"/>
    <w:sectPr w:rsidR="007F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81F"/>
    <w:multiLevelType w:val="multilevel"/>
    <w:tmpl w:val="2C42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E5DDB"/>
    <w:multiLevelType w:val="multilevel"/>
    <w:tmpl w:val="CE1A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F"/>
    <w:rsid w:val="00021B5A"/>
    <w:rsid w:val="00057297"/>
    <w:rsid w:val="002A77BE"/>
    <w:rsid w:val="002F68FE"/>
    <w:rsid w:val="00345EB8"/>
    <w:rsid w:val="00403EB2"/>
    <w:rsid w:val="00517AEF"/>
    <w:rsid w:val="006375A4"/>
    <w:rsid w:val="00672A99"/>
    <w:rsid w:val="006A22FC"/>
    <w:rsid w:val="007135B4"/>
    <w:rsid w:val="007C12D8"/>
    <w:rsid w:val="007F6F90"/>
    <w:rsid w:val="008010AA"/>
    <w:rsid w:val="00841DAC"/>
    <w:rsid w:val="008D3EF9"/>
    <w:rsid w:val="008D705E"/>
    <w:rsid w:val="00986600"/>
    <w:rsid w:val="00A47D1A"/>
    <w:rsid w:val="00AB405F"/>
    <w:rsid w:val="00AF193E"/>
    <w:rsid w:val="00BB0D91"/>
    <w:rsid w:val="00C3594B"/>
    <w:rsid w:val="00CA5275"/>
    <w:rsid w:val="00CD0B51"/>
    <w:rsid w:val="00CD2E3A"/>
    <w:rsid w:val="00D410C0"/>
    <w:rsid w:val="00E13968"/>
    <w:rsid w:val="00FC3EA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254B"/>
  <w15:chartTrackingRefBased/>
  <w15:docId w15:val="{A32A5084-F57F-40AC-9923-72AF142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05F"/>
    <w:rPr>
      <w:color w:val="0000FF"/>
      <w:u w:val="single"/>
    </w:rPr>
  </w:style>
  <w:style w:type="character" w:customStyle="1" w:styleId="fbtext">
    <w:name w:val="fbtext"/>
    <w:basedOn w:val="DefaultParagraphFont"/>
    <w:rsid w:val="00AB405F"/>
  </w:style>
  <w:style w:type="paragraph" w:customStyle="1" w:styleId="ignore-global-css">
    <w:name w:val="ignore-global-css"/>
    <w:basedOn w:val="Normal"/>
    <w:rsid w:val="00AB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AB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3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AAAAAA"/>
                <w:right w:val="none" w:sz="0" w:space="0" w:color="auto"/>
              </w:divBdr>
              <w:divsChild>
                <w:div w:id="1984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27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5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13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AAAAAA"/>
                <w:right w:val="none" w:sz="0" w:space="0" w:color="auto"/>
              </w:divBdr>
              <w:divsChild>
                <w:div w:id="2692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Pope</dc:creator>
  <cp:keywords/>
  <dc:description/>
  <cp:lastModifiedBy>Sheryl Pope</cp:lastModifiedBy>
  <cp:revision>3</cp:revision>
  <dcterms:created xsi:type="dcterms:W3CDTF">2018-09-11T21:33:00Z</dcterms:created>
  <dcterms:modified xsi:type="dcterms:W3CDTF">2018-09-11T22:10:00Z</dcterms:modified>
</cp:coreProperties>
</file>